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B4A" w:rsidRDefault="00380B4A" w:rsidP="004C7527">
      <w:pPr>
        <w:pStyle w:val="ConsPlusNormal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Вносится</w:t>
      </w:r>
    </w:p>
    <w:p w:rsidR="00380B4A" w:rsidRDefault="00380B4A" w:rsidP="004C7527">
      <w:pPr>
        <w:pStyle w:val="ConsPlusNormal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Главой </w:t>
      </w:r>
      <w:r w:rsidRPr="005F6266">
        <w:rPr>
          <w:rFonts w:ascii="Times New Roman" w:hAnsi="Times New Roman" w:cs="Times New Roman"/>
          <w:sz w:val="28"/>
          <w:szCs w:val="28"/>
        </w:rPr>
        <w:t>Кабардино-</w:t>
      </w:r>
    </w:p>
    <w:p w:rsidR="00380B4A" w:rsidRDefault="00380B4A" w:rsidP="004C7527">
      <w:pPr>
        <w:pStyle w:val="ConsPlusNormal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5F6266">
        <w:rPr>
          <w:rFonts w:ascii="Times New Roman" w:hAnsi="Times New Roman" w:cs="Times New Roman"/>
          <w:sz w:val="28"/>
          <w:szCs w:val="28"/>
        </w:rPr>
        <w:t>Балкарской Республики</w:t>
      </w:r>
    </w:p>
    <w:p w:rsidR="00380B4A" w:rsidRDefault="00380B4A" w:rsidP="000325C2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325C2" w:rsidRDefault="000325C2" w:rsidP="000325C2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F6266">
        <w:rPr>
          <w:rFonts w:ascii="Times New Roman" w:hAnsi="Times New Roman" w:cs="Times New Roman"/>
          <w:sz w:val="28"/>
          <w:szCs w:val="28"/>
        </w:rPr>
        <w:t>Проект</w:t>
      </w:r>
    </w:p>
    <w:p w:rsidR="00380B4A" w:rsidRPr="005F6266" w:rsidRDefault="00380B4A" w:rsidP="000325C2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325C2" w:rsidRDefault="00C65A7B" w:rsidP="000325C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</w:t>
      </w:r>
    </w:p>
    <w:p w:rsidR="00C65A7B" w:rsidRDefault="004C7527" w:rsidP="000325C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:rsidR="00C65A7B" w:rsidRPr="005F6266" w:rsidRDefault="00C65A7B" w:rsidP="000325C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0B4A" w:rsidRDefault="000325C2" w:rsidP="000325C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266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380B4A">
        <w:rPr>
          <w:rFonts w:ascii="Times New Roman" w:hAnsi="Times New Roman" w:cs="Times New Roman"/>
          <w:b/>
          <w:sz w:val="28"/>
          <w:szCs w:val="28"/>
        </w:rPr>
        <w:t>я</w:t>
      </w:r>
      <w:r w:rsidRPr="005F6266">
        <w:rPr>
          <w:rFonts w:ascii="Times New Roman" w:hAnsi="Times New Roman" w:cs="Times New Roman"/>
          <w:b/>
          <w:sz w:val="28"/>
          <w:szCs w:val="28"/>
        </w:rPr>
        <w:t xml:space="preserve"> в Закон </w:t>
      </w:r>
      <w:r w:rsidR="00C65A7B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:rsidR="00380B4A" w:rsidRDefault="00380B4A" w:rsidP="000325C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FC2845" w:rsidRPr="005F6266">
        <w:rPr>
          <w:rFonts w:ascii="Times New Roman" w:hAnsi="Times New Roman" w:cs="Times New Roman"/>
          <w:b/>
          <w:sz w:val="28"/>
          <w:szCs w:val="28"/>
        </w:rPr>
        <w:t>О</w:t>
      </w:r>
      <w:r w:rsidR="000325C2" w:rsidRPr="005F6266">
        <w:rPr>
          <w:rFonts w:ascii="Times New Roman" w:hAnsi="Times New Roman" w:cs="Times New Roman"/>
          <w:b/>
          <w:sz w:val="28"/>
          <w:szCs w:val="28"/>
        </w:rPr>
        <w:t xml:space="preserve"> бюджетном устройстве и бюджетном процессе</w:t>
      </w:r>
    </w:p>
    <w:p w:rsidR="000325C2" w:rsidRPr="005F6266" w:rsidRDefault="00C65A7B" w:rsidP="000325C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Кабардино-Балкарской Республике</w:t>
      </w:r>
      <w:r w:rsidR="00100204">
        <w:rPr>
          <w:rFonts w:ascii="Times New Roman" w:hAnsi="Times New Roman" w:cs="Times New Roman"/>
          <w:b/>
          <w:sz w:val="28"/>
          <w:szCs w:val="28"/>
        </w:rPr>
        <w:t>»</w:t>
      </w:r>
    </w:p>
    <w:p w:rsidR="0071523A" w:rsidRPr="005F6266" w:rsidRDefault="0071523A" w:rsidP="000325C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5C2" w:rsidRPr="00C65A7B" w:rsidRDefault="00C65A7B" w:rsidP="00C65A7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5A7B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C65A7B" w:rsidRPr="005F6266" w:rsidRDefault="00C65A7B" w:rsidP="00C65A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7E94" w:rsidRPr="005F6266" w:rsidRDefault="000325C2" w:rsidP="00C65A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266">
        <w:rPr>
          <w:rFonts w:ascii="Times New Roman" w:hAnsi="Times New Roman" w:cs="Times New Roman"/>
          <w:sz w:val="28"/>
          <w:szCs w:val="28"/>
        </w:rPr>
        <w:t xml:space="preserve">Внести в Закон Кабардино-Балкарской Республики от 7 февраля </w:t>
      </w:r>
      <w:r w:rsidR="004C7527">
        <w:rPr>
          <w:rFonts w:ascii="Times New Roman" w:hAnsi="Times New Roman" w:cs="Times New Roman"/>
          <w:sz w:val="28"/>
          <w:szCs w:val="28"/>
        </w:rPr>
        <w:t xml:space="preserve">     </w:t>
      </w:r>
      <w:r w:rsidRPr="005F6266">
        <w:rPr>
          <w:rFonts w:ascii="Times New Roman" w:hAnsi="Times New Roman" w:cs="Times New Roman"/>
          <w:sz w:val="28"/>
          <w:szCs w:val="28"/>
        </w:rPr>
        <w:t xml:space="preserve">2011 года № 11-РЗ </w:t>
      </w:r>
      <w:r w:rsidR="00D6345C">
        <w:rPr>
          <w:rFonts w:ascii="Times New Roman" w:hAnsi="Times New Roman" w:cs="Times New Roman"/>
          <w:sz w:val="28"/>
          <w:szCs w:val="28"/>
        </w:rPr>
        <w:t>«</w:t>
      </w:r>
      <w:r w:rsidRPr="005F6266">
        <w:rPr>
          <w:rFonts w:ascii="Times New Roman" w:hAnsi="Times New Roman" w:cs="Times New Roman"/>
          <w:sz w:val="28"/>
          <w:szCs w:val="28"/>
        </w:rPr>
        <w:t>О бюджетном устройстве и бюджетном процессе в Кабардино-Балкарской Республике</w:t>
      </w:r>
      <w:r w:rsidR="00D6345C">
        <w:rPr>
          <w:rFonts w:ascii="Times New Roman" w:hAnsi="Times New Roman" w:cs="Times New Roman"/>
          <w:sz w:val="28"/>
          <w:szCs w:val="28"/>
        </w:rPr>
        <w:t>»</w:t>
      </w:r>
      <w:r w:rsidRPr="005F6266">
        <w:rPr>
          <w:rFonts w:ascii="Times New Roman" w:hAnsi="Times New Roman" w:cs="Times New Roman"/>
          <w:sz w:val="28"/>
          <w:szCs w:val="28"/>
        </w:rPr>
        <w:t xml:space="preserve"> (Официальный интернет-портал правовой информации (www.pravo.gov.ru) изменени</w:t>
      </w:r>
      <w:r w:rsidR="00380B4A">
        <w:rPr>
          <w:rFonts w:ascii="Times New Roman" w:hAnsi="Times New Roman" w:cs="Times New Roman"/>
          <w:sz w:val="28"/>
          <w:szCs w:val="28"/>
        </w:rPr>
        <w:t xml:space="preserve">е, дополнив главу 10 статьей 47-1 </w:t>
      </w:r>
      <w:r w:rsidR="007E7E94" w:rsidRPr="005F6266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9D21A6" w:rsidRPr="006D20DB" w:rsidRDefault="00D6345C" w:rsidP="009D21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E7E94" w:rsidRPr="00963DA2">
        <w:rPr>
          <w:rFonts w:ascii="Times New Roman" w:hAnsi="Times New Roman" w:cs="Times New Roman"/>
          <w:b/>
          <w:sz w:val="28"/>
          <w:szCs w:val="28"/>
        </w:rPr>
        <w:t>Статья 47</w:t>
      </w:r>
      <w:r w:rsidR="00380B4A">
        <w:rPr>
          <w:rFonts w:ascii="Times New Roman" w:hAnsi="Times New Roman" w:cs="Times New Roman"/>
          <w:b/>
          <w:sz w:val="28"/>
          <w:szCs w:val="28"/>
        </w:rPr>
        <w:t>-</w:t>
      </w:r>
      <w:r w:rsidR="007E7E94" w:rsidRPr="00963DA2">
        <w:rPr>
          <w:rFonts w:ascii="Times New Roman" w:hAnsi="Times New Roman" w:cs="Times New Roman"/>
          <w:b/>
          <w:sz w:val="28"/>
          <w:szCs w:val="28"/>
        </w:rPr>
        <w:t>1</w:t>
      </w:r>
      <w:r w:rsidR="00380B4A">
        <w:rPr>
          <w:rFonts w:ascii="Times New Roman" w:hAnsi="Times New Roman" w:cs="Times New Roman"/>
          <w:b/>
          <w:sz w:val="28"/>
          <w:szCs w:val="28"/>
        </w:rPr>
        <w:t>.</w:t>
      </w:r>
      <w:r w:rsidR="007E7E94" w:rsidRPr="00963D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21A6" w:rsidRPr="0072315E">
        <w:rPr>
          <w:rFonts w:ascii="Times New Roman" w:hAnsi="Times New Roman" w:cs="Times New Roman"/>
          <w:sz w:val="28"/>
          <w:szCs w:val="28"/>
        </w:rPr>
        <w:t>Дополнительные основания для внесения изменений в сводную бюджетную роспись без внесения изменений в закон о республиканском бюджете</w:t>
      </w:r>
      <w:r w:rsidR="009D21A6">
        <w:rPr>
          <w:rFonts w:ascii="Times New Roman" w:hAnsi="Times New Roman" w:cs="Times New Roman"/>
          <w:sz w:val="28"/>
          <w:szCs w:val="28"/>
        </w:rPr>
        <w:t xml:space="preserve">, о </w:t>
      </w:r>
      <w:r w:rsidR="009D21A6" w:rsidRPr="006D20DB">
        <w:rPr>
          <w:rFonts w:ascii="Times New Roman" w:hAnsi="Times New Roman" w:cs="Times New Roman"/>
          <w:sz w:val="28"/>
          <w:szCs w:val="28"/>
        </w:rPr>
        <w:t>бюджет</w:t>
      </w:r>
      <w:r w:rsidR="009D21A6">
        <w:rPr>
          <w:rFonts w:ascii="Times New Roman" w:hAnsi="Times New Roman" w:cs="Times New Roman"/>
          <w:sz w:val="28"/>
          <w:szCs w:val="28"/>
        </w:rPr>
        <w:t>е</w:t>
      </w:r>
      <w:r w:rsidR="009D21A6" w:rsidRPr="006D20DB">
        <w:rPr>
          <w:rFonts w:ascii="Times New Roman" w:hAnsi="Times New Roman" w:cs="Times New Roman"/>
          <w:sz w:val="28"/>
          <w:szCs w:val="28"/>
        </w:rPr>
        <w:t xml:space="preserve"> территориального фонда</w:t>
      </w:r>
    </w:p>
    <w:p w:rsidR="009D21A6" w:rsidRPr="0072315E" w:rsidRDefault="009D21A6" w:rsidP="009D2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21A6" w:rsidRPr="005F6266" w:rsidRDefault="009D21A6" w:rsidP="009D2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266">
        <w:rPr>
          <w:rFonts w:ascii="Times New Roman" w:hAnsi="Times New Roman" w:cs="Times New Roman"/>
          <w:sz w:val="28"/>
          <w:szCs w:val="28"/>
        </w:rPr>
        <w:t xml:space="preserve">В соответствии с решениями руководителя республиканского финансового органа (руководителя органа управления территориального государственного внебюджетного фонда Кабардино-Балкарской Республики) дополнительно к основаниям, установленным пунктом 3 статьи 217 </w:t>
      </w:r>
      <w:r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  <w:r w:rsidRPr="005F6266">
        <w:rPr>
          <w:rFonts w:ascii="Times New Roman" w:hAnsi="Times New Roman" w:cs="Times New Roman"/>
          <w:sz w:val="28"/>
          <w:szCs w:val="28"/>
        </w:rPr>
        <w:t>, может осуществляться внесение изменений в сводную бюджетную роспись республиканского бюджета (сводную бюджетную роспись бюджета территориального внебюджетного фонда) без внесения изменений в закон о республиканском бюджете (закон о бюджете территориального фонда) по следующим основаниям:</w:t>
      </w:r>
    </w:p>
    <w:p w:rsidR="002177AD" w:rsidRPr="009D21A6" w:rsidRDefault="00E9597C" w:rsidP="009D2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177AD" w:rsidRPr="009D21A6">
        <w:rPr>
          <w:rFonts w:ascii="Times New Roman" w:hAnsi="Times New Roman" w:cs="Times New Roman"/>
          <w:sz w:val="28"/>
          <w:szCs w:val="28"/>
        </w:rPr>
        <w:t>в случае осуществления выплат, сокращающих долговые обязательства</w:t>
      </w:r>
      <w:r w:rsidR="009D21A6">
        <w:rPr>
          <w:rFonts w:ascii="Times New Roman" w:hAnsi="Times New Roman" w:cs="Times New Roman"/>
          <w:sz w:val="28"/>
          <w:szCs w:val="28"/>
        </w:rPr>
        <w:t xml:space="preserve"> </w:t>
      </w:r>
      <w:r w:rsidR="009D21A6" w:rsidRPr="005F6266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 w:rsidR="009D21A6" w:rsidRPr="009D21A6">
        <w:rPr>
          <w:rFonts w:ascii="Times New Roman" w:hAnsi="Times New Roman" w:cs="Times New Roman"/>
          <w:sz w:val="28"/>
          <w:szCs w:val="28"/>
        </w:rPr>
        <w:t xml:space="preserve"> </w:t>
      </w:r>
      <w:r w:rsidR="002177AD" w:rsidRPr="009D21A6">
        <w:rPr>
          <w:rFonts w:ascii="Times New Roman" w:hAnsi="Times New Roman" w:cs="Times New Roman"/>
          <w:sz w:val="28"/>
          <w:szCs w:val="28"/>
        </w:rPr>
        <w:t>в соответствии со стать</w:t>
      </w:r>
      <w:r w:rsidR="009D21A6">
        <w:rPr>
          <w:rFonts w:ascii="Times New Roman" w:hAnsi="Times New Roman" w:cs="Times New Roman"/>
          <w:sz w:val="28"/>
          <w:szCs w:val="28"/>
        </w:rPr>
        <w:t>е</w:t>
      </w:r>
      <w:r w:rsidR="002177AD" w:rsidRPr="009D21A6">
        <w:rPr>
          <w:rFonts w:ascii="Times New Roman" w:hAnsi="Times New Roman" w:cs="Times New Roman"/>
          <w:sz w:val="28"/>
          <w:szCs w:val="28"/>
        </w:rPr>
        <w:t>й 95 Бюджетного кодекса Российской Федерации;</w:t>
      </w:r>
    </w:p>
    <w:p w:rsidR="002177AD" w:rsidRPr="005F6266" w:rsidRDefault="00E9597C" w:rsidP="00C65A7B">
      <w:pPr>
        <w:autoSpaceDE w:val="0"/>
        <w:autoSpaceDN w:val="0"/>
        <w:adjustRightInd w:val="0"/>
      </w:pPr>
      <w:r>
        <w:t xml:space="preserve">2) </w:t>
      </w:r>
      <w:r w:rsidR="002177AD" w:rsidRPr="005F6266">
        <w:t>в случае перераспределения бюджетных ассигнований между видами источников финансирования дефицита республиканского бюджета в ходе исполнения республиканского бюджета в пределах общего объема бюджетных ассигнований по источникам финансирования дефицита республиканского бюджета, предусмотренных на соответствующий финансовый год;</w:t>
      </w:r>
    </w:p>
    <w:p w:rsidR="002177AD" w:rsidRPr="005F6266" w:rsidRDefault="00E9597C" w:rsidP="00C65A7B">
      <w:pPr>
        <w:autoSpaceDE w:val="0"/>
        <w:autoSpaceDN w:val="0"/>
        <w:adjustRightInd w:val="0"/>
      </w:pPr>
      <w:r>
        <w:t xml:space="preserve">3) </w:t>
      </w:r>
      <w:r w:rsidR="002177AD" w:rsidRPr="005F6266">
        <w:t xml:space="preserve">в случае перераспределения бюджетных ассигнований на осуществление бюджетных инвестиций и предоставление субсидий на </w:t>
      </w:r>
      <w:r w:rsidR="002177AD" w:rsidRPr="005F6266">
        <w:lastRenderedPageBreak/>
        <w:t xml:space="preserve">осуществление капитальных вложений в объекты государственной собственности </w:t>
      </w:r>
      <w:r w:rsidR="00C65A7B">
        <w:t>Кабардино-Балкарской Республики</w:t>
      </w:r>
      <w:r w:rsidR="004C7527">
        <w:t>, предусмотренных р</w:t>
      </w:r>
      <w:r w:rsidR="002177AD" w:rsidRPr="005F6266">
        <w:t xml:space="preserve">еспубликанской адресной инвестиционной программой </w:t>
      </w:r>
      <w:r w:rsidR="002177AD" w:rsidRPr="00100204">
        <w:t xml:space="preserve">(за исключением бюджетных ассигнований </w:t>
      </w:r>
      <w:r w:rsidR="001657B3" w:rsidRPr="00100204">
        <w:t xml:space="preserve">целевого бюджетного </w:t>
      </w:r>
      <w:r w:rsidR="002177AD" w:rsidRPr="00100204">
        <w:t>дорожного фонда</w:t>
      </w:r>
      <w:r w:rsidR="004C7527">
        <w:t xml:space="preserve"> </w:t>
      </w:r>
      <w:r w:rsidR="00C65A7B" w:rsidRPr="00100204">
        <w:t>Кабардино-Балкарской Республики</w:t>
      </w:r>
      <w:r w:rsidR="002177AD" w:rsidRPr="00100204">
        <w:t>), в связи с детализацией мероприятий</w:t>
      </w:r>
      <w:r w:rsidR="002177AD" w:rsidRPr="005F6266">
        <w:t xml:space="preserve"> (укрупненных инвестиционных проектов), включенных в </w:t>
      </w:r>
      <w:r w:rsidR="004C7527">
        <w:t>р</w:t>
      </w:r>
      <w:r w:rsidR="001657B3" w:rsidRPr="005F6266">
        <w:t>еспублика</w:t>
      </w:r>
      <w:r w:rsidR="006670AD" w:rsidRPr="005F6266">
        <w:t>нскую</w:t>
      </w:r>
      <w:r w:rsidR="002177AD" w:rsidRPr="005F6266">
        <w:t xml:space="preserve"> адресную инвестиционную программу;</w:t>
      </w:r>
    </w:p>
    <w:p w:rsidR="002177AD" w:rsidRDefault="00E9597C" w:rsidP="00C65A7B">
      <w:pPr>
        <w:autoSpaceDE w:val="0"/>
        <w:autoSpaceDN w:val="0"/>
        <w:adjustRightInd w:val="0"/>
      </w:pPr>
      <w:r>
        <w:t xml:space="preserve">4) </w:t>
      </w:r>
      <w:r w:rsidR="002177AD" w:rsidRPr="005F6266">
        <w:t xml:space="preserve">в случае перераспределения бюджетных ассигнований (за исключением бюджетных ассигнований, предоставляемых на конкурсной основе) в связи с предоставлением грантов и стипендий в соответствии с решениями </w:t>
      </w:r>
      <w:r w:rsidR="00E94CCB" w:rsidRPr="005F6266">
        <w:t>Главы Кабардино-Балкарской Республики</w:t>
      </w:r>
      <w:r w:rsidR="002177AD" w:rsidRPr="005F6266">
        <w:t xml:space="preserve">, Правительства </w:t>
      </w:r>
      <w:r w:rsidR="00E94CCB" w:rsidRPr="005F6266">
        <w:t>Кабардино-Балкарской Республики</w:t>
      </w:r>
      <w:r w:rsidR="002177AD" w:rsidRPr="005F6266">
        <w:t>;</w:t>
      </w:r>
    </w:p>
    <w:p w:rsidR="008D5B8C" w:rsidRDefault="00E9597C" w:rsidP="00C65A7B">
      <w:pPr>
        <w:autoSpaceDE w:val="0"/>
        <w:autoSpaceDN w:val="0"/>
        <w:adjustRightInd w:val="0"/>
      </w:pPr>
      <w:bookmarkStart w:id="0" w:name="Par16"/>
      <w:bookmarkEnd w:id="0"/>
      <w:r>
        <w:t xml:space="preserve">5) </w:t>
      </w:r>
      <w:r w:rsidR="008D5B8C" w:rsidRPr="005F6266">
        <w:t xml:space="preserve">в случае перераспределения бюджетных ассигнований для отражения расходов, в целях софинансирования которых </w:t>
      </w:r>
      <w:r w:rsidR="009D21A6">
        <w:t>бюджетам</w:t>
      </w:r>
      <w:r w:rsidR="008D5B8C" w:rsidRPr="005F6266">
        <w:t xml:space="preserve"> предоставляются </w:t>
      </w:r>
      <w:r w:rsidR="009B4CEE" w:rsidRPr="005F6266">
        <w:t xml:space="preserve">субсидии </w:t>
      </w:r>
      <w:r w:rsidR="008D5B8C" w:rsidRPr="005F6266">
        <w:t>из федерального бюджета</w:t>
      </w:r>
      <w:r w:rsidR="009D21A6">
        <w:t>, иных бюджетов</w:t>
      </w:r>
      <w:r w:rsidR="008D5B8C" w:rsidRPr="005F6266">
        <w:t>;</w:t>
      </w:r>
    </w:p>
    <w:p w:rsidR="008D5B8C" w:rsidRPr="005F6266" w:rsidRDefault="00E9597C" w:rsidP="00C65A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97C">
        <w:rPr>
          <w:rFonts w:ascii="Times New Roman" w:hAnsi="Times New Roman" w:cs="Times New Roman"/>
          <w:sz w:val="28"/>
          <w:szCs w:val="28"/>
        </w:rPr>
        <w:t xml:space="preserve">6) </w:t>
      </w:r>
      <w:r w:rsidR="008D5B8C" w:rsidRPr="00E9597C">
        <w:rPr>
          <w:rFonts w:ascii="Times New Roman" w:hAnsi="Times New Roman" w:cs="Times New Roman"/>
          <w:sz w:val="28"/>
          <w:szCs w:val="28"/>
        </w:rPr>
        <w:t xml:space="preserve">в случае перераспределения бюджетных ассигнований на оплату заключенных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</w:t>
      </w:r>
      <w:r w:rsidR="007D00C3" w:rsidRPr="00E9597C">
        <w:rPr>
          <w:rFonts w:ascii="Times New Roman" w:hAnsi="Times New Roman" w:cs="Times New Roman"/>
          <w:sz w:val="28"/>
          <w:szCs w:val="28"/>
        </w:rPr>
        <w:t>в</w:t>
      </w:r>
      <w:r w:rsidR="009D21A6" w:rsidRPr="00E9597C">
        <w:rPr>
          <w:rFonts w:ascii="Times New Roman" w:hAnsi="Times New Roman" w:cs="Times New Roman"/>
          <w:sz w:val="28"/>
          <w:szCs w:val="28"/>
        </w:rPr>
        <w:t xml:space="preserve"> </w:t>
      </w:r>
      <w:r w:rsidR="008D5B8C" w:rsidRPr="00E9597C">
        <w:rPr>
          <w:rFonts w:ascii="Times New Roman" w:hAnsi="Times New Roman" w:cs="Times New Roman"/>
          <w:sz w:val="28"/>
          <w:szCs w:val="28"/>
        </w:rPr>
        <w:t>отчетном финансовом году в объеме, не превышающем остатка не использованных на начало текущего финансового года лимитов бюджетных обязательств на исполнение указанных государственных контрактов в пределах общего объема бюджетных ассигнований, предусмотренного главному распорядителю средств республиканского бюджета в текущем финансовом году</w:t>
      </w:r>
      <w:r w:rsidR="008D3F6F" w:rsidRPr="00E9597C">
        <w:rPr>
          <w:rFonts w:ascii="Times New Roman" w:hAnsi="Times New Roman" w:cs="Times New Roman"/>
          <w:sz w:val="28"/>
          <w:szCs w:val="28"/>
        </w:rPr>
        <w:t>;</w:t>
      </w:r>
    </w:p>
    <w:p w:rsidR="00FC2845" w:rsidRPr="005F6266" w:rsidRDefault="00E9597C" w:rsidP="00C65A7B">
      <w:pPr>
        <w:autoSpaceDE w:val="0"/>
        <w:autoSpaceDN w:val="0"/>
        <w:adjustRightInd w:val="0"/>
      </w:pPr>
      <w:r>
        <w:t xml:space="preserve">7) </w:t>
      </w:r>
      <w:r w:rsidR="00AD1215" w:rsidRPr="005F6266">
        <w:t xml:space="preserve">в случае перераспределения бюджетных ассигнований </w:t>
      </w:r>
      <w:r w:rsidR="00FC2845" w:rsidRPr="005F6266">
        <w:t xml:space="preserve">на уплату налога на имущество организаций и земельного налога государственными органами </w:t>
      </w:r>
      <w:r w:rsidR="00C65A7B">
        <w:t>Кабардино-Балкарской Республики</w:t>
      </w:r>
      <w:r w:rsidR="00FC2845" w:rsidRPr="005F6266">
        <w:t xml:space="preserve">, государственными учреждениями </w:t>
      </w:r>
      <w:r w:rsidR="00C65A7B">
        <w:t>Кабардино-Балкарской Республики</w:t>
      </w:r>
      <w:r w:rsidR="00FC2845" w:rsidRPr="005F6266">
        <w:t xml:space="preserve">, в связи с отменой налоговых льгот по уплате налога на имущество организаций и земельного налога и в связи с увеличением общего объема остаточной стоимости государственного имущества </w:t>
      </w:r>
      <w:r w:rsidR="00C65A7B">
        <w:t>Кабардино-Балкарской Республики</w:t>
      </w:r>
      <w:r w:rsidR="00FC2845" w:rsidRPr="005F6266">
        <w:t xml:space="preserve">, закрепленного на праве оперативного управления, признаваемого основными средствами, и кадастровой стоимости земельных участков, в порядке, установленном Правительством </w:t>
      </w:r>
      <w:r w:rsidR="00C65A7B">
        <w:t>Кабардино-Балкарской Республики</w:t>
      </w:r>
      <w:r w:rsidR="00FC2845" w:rsidRPr="005F6266">
        <w:t>;</w:t>
      </w:r>
    </w:p>
    <w:p w:rsidR="00FC2845" w:rsidRPr="00325F5C" w:rsidRDefault="00E9597C" w:rsidP="00C65A7B">
      <w:pPr>
        <w:autoSpaceDE w:val="0"/>
        <w:autoSpaceDN w:val="0"/>
        <w:adjustRightInd w:val="0"/>
      </w:pPr>
      <w:r>
        <w:t xml:space="preserve">8) </w:t>
      </w:r>
      <w:r w:rsidR="00AD1215" w:rsidRPr="005F6266">
        <w:t>в случае перераспределения бюджетных ассигнований</w:t>
      </w:r>
      <w:r w:rsidR="00AD1215" w:rsidRPr="00325F5C">
        <w:t xml:space="preserve"> </w:t>
      </w:r>
      <w:r w:rsidR="00FC2845" w:rsidRPr="00325F5C">
        <w:t xml:space="preserve">на реализацию решений </w:t>
      </w:r>
      <w:r w:rsidR="00613F2C">
        <w:t>Главы</w:t>
      </w:r>
      <w:r w:rsidR="00FC2845" w:rsidRPr="00325F5C">
        <w:t xml:space="preserve"> Кабардино-Балкарской Республики, направленных на совершенствование системы материальной мотивации государственных гражданских служащих;</w:t>
      </w:r>
    </w:p>
    <w:p w:rsidR="00FC2845" w:rsidRPr="005F6266" w:rsidRDefault="00E9597C" w:rsidP="00C65A7B">
      <w:pPr>
        <w:autoSpaceDE w:val="0"/>
        <w:autoSpaceDN w:val="0"/>
        <w:adjustRightInd w:val="0"/>
      </w:pPr>
      <w:r>
        <w:t xml:space="preserve">9) </w:t>
      </w:r>
      <w:r w:rsidR="00AD1215" w:rsidRPr="005F6266">
        <w:t>в случае перераспределения бюджетных ассигнований</w:t>
      </w:r>
      <w:r w:rsidR="00AD1215" w:rsidRPr="00325F5C">
        <w:t xml:space="preserve"> </w:t>
      </w:r>
      <w:r w:rsidR="00FC2845" w:rsidRPr="00325F5C">
        <w:t>на уплату начислений на выплаты по оплате труда работников государственных органо</w:t>
      </w:r>
      <w:r w:rsidR="00C65A7B" w:rsidRPr="00325F5C">
        <w:t>в Кабардино-Балкарской Республике</w:t>
      </w:r>
      <w:r w:rsidR="00FC2845" w:rsidRPr="00325F5C">
        <w:t xml:space="preserve">, перечисляемых в установленном порядке в бюджеты государственных внебюджетных фондов, в порядке, установленном </w:t>
      </w:r>
      <w:r w:rsidR="00613F2C">
        <w:t>р</w:t>
      </w:r>
      <w:r w:rsidR="005830ED" w:rsidRPr="00325F5C">
        <w:t xml:space="preserve">еспубликанским </w:t>
      </w:r>
      <w:r w:rsidR="005830ED">
        <w:t>финансовым органом</w:t>
      </w:r>
      <w:r w:rsidR="00FC2845" w:rsidRPr="005F6266">
        <w:t>;</w:t>
      </w:r>
    </w:p>
    <w:p w:rsidR="00FC2845" w:rsidRDefault="00E9597C" w:rsidP="00C65A7B">
      <w:pPr>
        <w:autoSpaceDE w:val="0"/>
        <w:autoSpaceDN w:val="0"/>
        <w:adjustRightInd w:val="0"/>
      </w:pPr>
      <w:r>
        <w:t xml:space="preserve">10) </w:t>
      </w:r>
      <w:r w:rsidR="00AD1215" w:rsidRPr="005F6266">
        <w:t xml:space="preserve">в случае перераспределения бюджетных ассигнований </w:t>
      </w:r>
      <w:r w:rsidR="00FC2845" w:rsidRPr="005F6266">
        <w:t xml:space="preserve">на реализацию дополнительных мер по поддержке отраслей экономики, </w:t>
      </w:r>
      <w:r w:rsidR="00FC2845" w:rsidRPr="005F6266">
        <w:lastRenderedPageBreak/>
        <w:t>проектов, направленных на повышение конкурентоспособности отечественной продукции на мировом ры</w:t>
      </w:r>
      <w:r w:rsidR="004C7527">
        <w:t>нке и импортозамещение, развитие</w:t>
      </w:r>
      <w:r w:rsidR="00FC2845" w:rsidRPr="005F6266">
        <w:t xml:space="preserve"> инновационных проектов, по поддержке малого и среднего предпринимательства, несырьевого экспорта, производства высокотехнологичной продукции, ипотечного жилищного кредитования, дополнительных мер по социальной поддержке граждан, снижению напряженности на рынке труда и поддержке эффективной занятости, на обеспечение расходных обязательств на реализацию отдельных полномочий в области лекарственного обеспечения, по закупке лекарственных препаратов, диагностических средств и антивирусных препаратов, а также по поддержке бюджетов муниципальных образований по решениям Правительства Кабардино-Балкарской Республики;</w:t>
      </w:r>
    </w:p>
    <w:p w:rsidR="00325F5C" w:rsidRDefault="00E9597C" w:rsidP="00C65A7B">
      <w:pPr>
        <w:autoSpaceDE w:val="0"/>
        <w:autoSpaceDN w:val="0"/>
        <w:adjustRightInd w:val="0"/>
      </w:pPr>
      <w:r>
        <w:t xml:space="preserve">11) </w:t>
      </w:r>
      <w:r w:rsidR="00AD1215" w:rsidRPr="005F6266">
        <w:t xml:space="preserve">в случае перераспределения бюджетных ассигнований </w:t>
      </w:r>
      <w:r w:rsidR="00325F5C" w:rsidRPr="005F6266">
        <w:t xml:space="preserve">на реализацию мероприятий по восстановлению автомобильных дорог регионального или межмуниципального и местного значения при ликвидации последствий чрезвычайных ситуаций, в порядке, установленном Правительством </w:t>
      </w:r>
      <w:r w:rsidR="00325F5C">
        <w:t>Кабардино-Балкарской Республики</w:t>
      </w:r>
      <w:r w:rsidR="00325F5C" w:rsidRPr="005F6266">
        <w:t>;</w:t>
      </w:r>
    </w:p>
    <w:p w:rsidR="00FC2845" w:rsidRPr="00325F5C" w:rsidRDefault="00E9597C" w:rsidP="00C65A7B">
      <w:pPr>
        <w:autoSpaceDE w:val="0"/>
        <w:autoSpaceDN w:val="0"/>
        <w:adjustRightInd w:val="0"/>
      </w:pPr>
      <w:r>
        <w:t xml:space="preserve">12) </w:t>
      </w:r>
      <w:r w:rsidR="00AD1215" w:rsidRPr="005F6266">
        <w:t>в случае перераспределения бюджетных ассигнований</w:t>
      </w:r>
      <w:r w:rsidR="00AD1215" w:rsidRPr="00325F5C">
        <w:t xml:space="preserve"> </w:t>
      </w:r>
      <w:r w:rsidR="00FC2845" w:rsidRPr="00325F5C">
        <w:t xml:space="preserve">на исполнение государственных гарантий </w:t>
      </w:r>
      <w:r w:rsidR="00D96505" w:rsidRPr="00325F5C">
        <w:t>Кабардино-Балкарской Республики</w:t>
      </w:r>
      <w:r w:rsidR="00FC2845" w:rsidRPr="00325F5C">
        <w:t xml:space="preserve"> при наступлении гарантийных случаев;</w:t>
      </w:r>
    </w:p>
    <w:p w:rsidR="002177AD" w:rsidRDefault="00E9597C" w:rsidP="00C65A7B">
      <w:pPr>
        <w:autoSpaceDE w:val="0"/>
        <w:autoSpaceDN w:val="0"/>
        <w:adjustRightInd w:val="0"/>
      </w:pPr>
      <w:r>
        <w:t xml:space="preserve">13) </w:t>
      </w:r>
      <w:r w:rsidR="002177AD" w:rsidRPr="00325F5C">
        <w:t>в случае перераспределения в соответствии с законами</w:t>
      </w:r>
      <w:r w:rsidR="00AD1215">
        <w:t xml:space="preserve"> </w:t>
      </w:r>
      <w:r w:rsidR="00C65A7B">
        <w:t>Кабардино-Балкарской Республики</w:t>
      </w:r>
      <w:r w:rsidR="00E94CCB" w:rsidRPr="005F6266">
        <w:t>,</w:t>
      </w:r>
      <w:r w:rsidR="002177AD" w:rsidRPr="005F6266">
        <w:t xml:space="preserve"> решениями </w:t>
      </w:r>
      <w:r w:rsidR="00E94CCB" w:rsidRPr="005F6266">
        <w:t xml:space="preserve">Главы </w:t>
      </w:r>
      <w:r w:rsidR="00C65A7B">
        <w:t>Кабардино-Балкарской Республики</w:t>
      </w:r>
      <w:r w:rsidR="002177AD" w:rsidRPr="005F6266">
        <w:t xml:space="preserve">, Правительства </w:t>
      </w:r>
      <w:r w:rsidR="00C65A7B">
        <w:t>Кабардино-Балкарской Республики</w:t>
      </w:r>
      <w:r w:rsidR="002177AD" w:rsidRPr="005F6266">
        <w:t xml:space="preserve"> бюджетных ассигнований, предусмотренных:</w:t>
      </w:r>
    </w:p>
    <w:p w:rsidR="00325F5C" w:rsidRDefault="00E9597C" w:rsidP="00C65A7B">
      <w:pPr>
        <w:autoSpaceDE w:val="0"/>
        <w:autoSpaceDN w:val="0"/>
        <w:adjustRightInd w:val="0"/>
      </w:pPr>
      <w:r>
        <w:t xml:space="preserve">а) </w:t>
      </w:r>
      <w:r w:rsidR="00325F5C" w:rsidRPr="00963DA2">
        <w:t>на оплату труда персонала, на выплату пособий при увольнении, других пособий и компенсаций, в связи с реформированием, оптимизацией численности государственных гражданских служащих</w:t>
      </w:r>
      <w:r w:rsidR="00613F2C">
        <w:t xml:space="preserve"> </w:t>
      </w:r>
      <w:r w:rsidR="00613F2C" w:rsidRPr="00963DA2">
        <w:t>Кабардино-Балкарской Республики</w:t>
      </w:r>
      <w:r w:rsidR="00325F5C" w:rsidRPr="00963DA2">
        <w:t>;</w:t>
      </w:r>
    </w:p>
    <w:p w:rsidR="002177AD" w:rsidRDefault="00613F2C" w:rsidP="00C65A7B">
      <w:pPr>
        <w:autoSpaceDE w:val="0"/>
        <w:autoSpaceDN w:val="0"/>
        <w:adjustRightInd w:val="0"/>
      </w:pPr>
      <w:r>
        <w:t xml:space="preserve">б) </w:t>
      </w:r>
      <w:r w:rsidR="002177AD" w:rsidRPr="005F6266">
        <w:t>на осуществление социальной поддержки отдельных категорий граждан после подтверждения в установленном порядке потребности в соответствующих бюджетных ассигнованиях;</w:t>
      </w:r>
    </w:p>
    <w:p w:rsidR="00325F5C" w:rsidRDefault="00613F2C" w:rsidP="00C65A7B">
      <w:pPr>
        <w:autoSpaceDE w:val="0"/>
        <w:autoSpaceDN w:val="0"/>
        <w:adjustRightInd w:val="0"/>
      </w:pPr>
      <w:r>
        <w:t xml:space="preserve">в) </w:t>
      </w:r>
      <w:r w:rsidR="00325F5C" w:rsidRPr="005F6266">
        <w:t xml:space="preserve">на мероприятия, связанные с ликвидацией и преобразованием органов государственной власти </w:t>
      </w:r>
      <w:r w:rsidR="00325F5C">
        <w:t>Кабардино-Балкарской Республики</w:t>
      </w:r>
      <w:r w:rsidR="00325F5C" w:rsidRPr="005F6266">
        <w:t xml:space="preserve"> (государственных органов).</w:t>
      </w:r>
    </w:p>
    <w:p w:rsidR="002177AD" w:rsidRPr="00100204" w:rsidRDefault="00613F2C" w:rsidP="00C65A7B">
      <w:pPr>
        <w:autoSpaceDE w:val="0"/>
        <w:autoSpaceDN w:val="0"/>
        <w:adjustRightInd w:val="0"/>
      </w:pPr>
      <w:r>
        <w:t xml:space="preserve">2. </w:t>
      </w:r>
      <w:r w:rsidR="002177AD" w:rsidRPr="00325F5C">
        <w:t xml:space="preserve">При внесении изменений в сводную бюджетную роспись </w:t>
      </w:r>
      <w:r w:rsidR="008D3F6F" w:rsidRPr="00325F5C">
        <w:t xml:space="preserve">республиканского </w:t>
      </w:r>
      <w:r w:rsidR="002177AD" w:rsidRPr="00325F5C">
        <w:t xml:space="preserve">бюджета (бюджета </w:t>
      </w:r>
      <w:r w:rsidR="008D3F6F" w:rsidRPr="00325F5C">
        <w:t>территориального государственного внебюджетного фонда</w:t>
      </w:r>
      <w:r w:rsidR="002177AD" w:rsidRPr="00325F5C">
        <w:t>) в соответствии с настоящ</w:t>
      </w:r>
      <w:r w:rsidR="008D3F6F" w:rsidRPr="00325F5C">
        <w:t>ей стать</w:t>
      </w:r>
      <w:r w:rsidR="004C7527">
        <w:t>е</w:t>
      </w:r>
      <w:r w:rsidR="008D3F6F" w:rsidRPr="00325F5C">
        <w:t xml:space="preserve">й </w:t>
      </w:r>
      <w:r w:rsidR="002177AD" w:rsidRPr="00325F5C">
        <w:t xml:space="preserve">увеличение бюджетных ассигнований на оплату труда без внесения изменений в закон о </w:t>
      </w:r>
      <w:r w:rsidR="00E94CCB" w:rsidRPr="00325F5C">
        <w:t xml:space="preserve">республиканском </w:t>
      </w:r>
      <w:r w:rsidR="002177AD" w:rsidRPr="00325F5C">
        <w:t xml:space="preserve">бюджете (закон </w:t>
      </w:r>
      <w:r w:rsidR="00C65A7B" w:rsidRPr="00325F5C">
        <w:t>Кабардино-Балкарской Республики</w:t>
      </w:r>
      <w:r w:rsidR="00E9597C">
        <w:t xml:space="preserve"> </w:t>
      </w:r>
      <w:r w:rsidR="002177AD" w:rsidRPr="00325F5C">
        <w:t xml:space="preserve">о бюджете </w:t>
      </w:r>
      <w:r w:rsidR="00E94CCB" w:rsidRPr="00325F5C">
        <w:t>территориального фонда</w:t>
      </w:r>
      <w:r w:rsidR="002177AD" w:rsidRPr="00325F5C">
        <w:t>) не допускается, за исключением случаев, установленных</w:t>
      </w:r>
      <w:r w:rsidR="008D3F6F" w:rsidRPr="00325F5C">
        <w:t xml:space="preserve"> </w:t>
      </w:r>
      <w:r>
        <w:t>подпунктом</w:t>
      </w:r>
      <w:r w:rsidR="008D3F6F" w:rsidRPr="00325F5C">
        <w:t xml:space="preserve"> </w:t>
      </w:r>
      <w:r>
        <w:t xml:space="preserve">«а» пункта 13 части 1 </w:t>
      </w:r>
      <w:r w:rsidR="002177AD" w:rsidRPr="00325F5C">
        <w:t>настояще</w:t>
      </w:r>
      <w:r w:rsidR="004D4174" w:rsidRPr="00325F5C">
        <w:t>й</w:t>
      </w:r>
      <w:r w:rsidR="00E9597C">
        <w:t xml:space="preserve"> </w:t>
      </w:r>
      <w:r w:rsidR="008D3F6F" w:rsidRPr="00325F5C">
        <w:t>статьи</w:t>
      </w:r>
      <w:r w:rsidR="002177AD" w:rsidRPr="00325F5C">
        <w:t>.</w:t>
      </w:r>
      <w:r w:rsidR="00E9597C">
        <w:t>».</w:t>
      </w:r>
    </w:p>
    <w:p w:rsidR="000325C2" w:rsidRDefault="000325C2" w:rsidP="00C65A7B">
      <w:pPr>
        <w:autoSpaceDE w:val="0"/>
        <w:autoSpaceDN w:val="0"/>
        <w:adjustRightInd w:val="0"/>
      </w:pPr>
    </w:p>
    <w:p w:rsidR="003E5371" w:rsidRDefault="003E5371" w:rsidP="00C65A7B">
      <w:pPr>
        <w:autoSpaceDE w:val="0"/>
        <w:autoSpaceDN w:val="0"/>
        <w:adjustRightInd w:val="0"/>
      </w:pPr>
    </w:p>
    <w:p w:rsidR="003E5371" w:rsidRDefault="003E5371" w:rsidP="00C65A7B">
      <w:pPr>
        <w:autoSpaceDE w:val="0"/>
        <w:autoSpaceDN w:val="0"/>
        <w:adjustRightInd w:val="0"/>
      </w:pPr>
    </w:p>
    <w:p w:rsidR="003E5371" w:rsidRPr="005F6266" w:rsidRDefault="003E5371" w:rsidP="00C65A7B">
      <w:pPr>
        <w:autoSpaceDE w:val="0"/>
        <w:autoSpaceDN w:val="0"/>
        <w:adjustRightInd w:val="0"/>
      </w:pPr>
    </w:p>
    <w:p w:rsidR="000325C2" w:rsidRDefault="000325C2" w:rsidP="00C65A7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13E24">
        <w:rPr>
          <w:rFonts w:ascii="Times New Roman" w:hAnsi="Times New Roman" w:cs="Times New Roman"/>
          <w:b/>
          <w:sz w:val="28"/>
          <w:szCs w:val="28"/>
        </w:rPr>
        <w:lastRenderedPageBreak/>
        <w:t>Статья 2</w:t>
      </w:r>
    </w:p>
    <w:p w:rsidR="00613F2C" w:rsidRPr="00F13E24" w:rsidRDefault="00613F2C" w:rsidP="00C65A7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C2845" w:rsidRPr="005F6266" w:rsidRDefault="000325C2" w:rsidP="00C65A7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6266">
        <w:rPr>
          <w:rFonts w:ascii="Times New Roman" w:hAnsi="Times New Roman" w:cs="Times New Roman"/>
          <w:sz w:val="28"/>
          <w:szCs w:val="28"/>
        </w:rPr>
        <w:t>Настоящий Закон вступает в силу со дня его официального опубликования и распространяется на правоотношения, возникшие с 1 января 2016 года.</w:t>
      </w:r>
    </w:p>
    <w:p w:rsidR="008D3F6F" w:rsidRPr="005F6266" w:rsidRDefault="008D3F6F" w:rsidP="00C65A7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D3F6F" w:rsidRPr="005F6266" w:rsidRDefault="008D3F6F" w:rsidP="00C65A7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13F2C" w:rsidRDefault="00613F2C" w:rsidP="00613F2C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D3F6F" w:rsidRPr="005F6266">
        <w:rPr>
          <w:rFonts w:ascii="Times New Roman" w:hAnsi="Times New Roman" w:cs="Times New Roman"/>
          <w:sz w:val="28"/>
          <w:szCs w:val="28"/>
        </w:rPr>
        <w:t>Глава</w:t>
      </w:r>
    </w:p>
    <w:p w:rsidR="00613F2C" w:rsidRDefault="00C65A7B" w:rsidP="00613F2C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Кабардино-Балкарской </w:t>
      </w:r>
    </w:p>
    <w:p w:rsidR="008D3F6F" w:rsidRPr="005F6266" w:rsidRDefault="00613F2C" w:rsidP="00613F2C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65A7B">
        <w:rPr>
          <w:rFonts w:ascii="Times New Roman" w:hAnsi="Times New Roman" w:cs="Times New Roman"/>
          <w:sz w:val="28"/>
          <w:szCs w:val="28"/>
        </w:rPr>
        <w:t>Республики</w:t>
      </w:r>
    </w:p>
    <w:p w:rsidR="00FC2845" w:rsidRPr="005F6266" w:rsidRDefault="00FC2845" w:rsidP="00C65A7B">
      <w:pPr>
        <w:spacing w:after="160" w:line="259" w:lineRule="auto"/>
        <w:jc w:val="left"/>
        <w:rPr>
          <w:b/>
          <w:bCs/>
        </w:rPr>
      </w:pPr>
      <w:r w:rsidRPr="005F6266">
        <w:rPr>
          <w:b/>
          <w:bCs/>
        </w:rPr>
        <w:br w:type="page"/>
      </w:r>
    </w:p>
    <w:sectPr w:rsidR="00FC2845" w:rsidRPr="005F6266" w:rsidSect="004C7527">
      <w:headerReference w:type="default" r:id="rId8"/>
      <w:pgSz w:w="11906" w:h="16838"/>
      <w:pgMar w:top="1134" w:right="850" w:bottom="1134" w:left="1701" w:header="0" w:footer="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7EE" w:rsidRDefault="00C117EE" w:rsidP="006670AD">
      <w:r>
        <w:separator/>
      </w:r>
    </w:p>
  </w:endnote>
  <w:endnote w:type="continuationSeparator" w:id="0">
    <w:p w:rsidR="00C117EE" w:rsidRDefault="00C117EE" w:rsidP="00667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7EE" w:rsidRDefault="00C117EE" w:rsidP="006670AD">
      <w:r>
        <w:separator/>
      </w:r>
    </w:p>
  </w:footnote>
  <w:footnote w:type="continuationSeparator" w:id="0">
    <w:p w:rsidR="00C117EE" w:rsidRDefault="00C117EE" w:rsidP="006670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8180457"/>
    </w:sdtPr>
    <w:sdtContent>
      <w:p w:rsidR="003E5371" w:rsidRDefault="003E5371">
        <w:pPr>
          <w:pStyle w:val="a6"/>
          <w:jc w:val="center"/>
        </w:pPr>
      </w:p>
      <w:p w:rsidR="0004041C" w:rsidRDefault="00DE5905">
        <w:pPr>
          <w:pStyle w:val="a6"/>
          <w:jc w:val="center"/>
        </w:pPr>
        <w:r>
          <w:fldChar w:fldCharType="begin"/>
        </w:r>
        <w:r w:rsidR="004044AD">
          <w:instrText>PAGE   \* MERGEFORMAT</w:instrText>
        </w:r>
        <w:r>
          <w:fldChar w:fldCharType="separate"/>
        </w:r>
        <w:r w:rsidR="008429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4041C" w:rsidRDefault="0004041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61304"/>
    <w:multiLevelType w:val="hybridMultilevel"/>
    <w:tmpl w:val="ADAC138A"/>
    <w:lvl w:ilvl="0" w:tplc="22BE59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93775C5"/>
    <w:multiLevelType w:val="hybridMultilevel"/>
    <w:tmpl w:val="57A6DA6E"/>
    <w:lvl w:ilvl="0" w:tplc="28C446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2FFD"/>
    <w:rsid w:val="00024498"/>
    <w:rsid w:val="000325C2"/>
    <w:rsid w:val="0004041C"/>
    <w:rsid w:val="00064E05"/>
    <w:rsid w:val="00094B9E"/>
    <w:rsid w:val="000B5CC0"/>
    <w:rsid w:val="000C1E23"/>
    <w:rsid w:val="00100204"/>
    <w:rsid w:val="00161386"/>
    <w:rsid w:val="001657B3"/>
    <w:rsid w:val="00196C9A"/>
    <w:rsid w:val="001B6724"/>
    <w:rsid w:val="001F730D"/>
    <w:rsid w:val="0020516F"/>
    <w:rsid w:val="002177AD"/>
    <w:rsid w:val="002411F8"/>
    <w:rsid w:val="00266226"/>
    <w:rsid w:val="002C1CF9"/>
    <w:rsid w:val="003100F0"/>
    <w:rsid w:val="00325F5C"/>
    <w:rsid w:val="00344E0F"/>
    <w:rsid w:val="00364F7B"/>
    <w:rsid w:val="00380B4A"/>
    <w:rsid w:val="003B5608"/>
    <w:rsid w:val="003E5371"/>
    <w:rsid w:val="004044AD"/>
    <w:rsid w:val="004A3F4F"/>
    <w:rsid w:val="004C6CB2"/>
    <w:rsid w:val="004C7527"/>
    <w:rsid w:val="004D4174"/>
    <w:rsid w:val="00502FFD"/>
    <w:rsid w:val="005830ED"/>
    <w:rsid w:val="005C0961"/>
    <w:rsid w:val="005F6266"/>
    <w:rsid w:val="00613F2C"/>
    <w:rsid w:val="00630AA5"/>
    <w:rsid w:val="006670AD"/>
    <w:rsid w:val="00687B34"/>
    <w:rsid w:val="0071523A"/>
    <w:rsid w:val="007D00C3"/>
    <w:rsid w:val="007E7E94"/>
    <w:rsid w:val="0081263B"/>
    <w:rsid w:val="00827B3B"/>
    <w:rsid w:val="0084292A"/>
    <w:rsid w:val="00864CE8"/>
    <w:rsid w:val="008D3F6F"/>
    <w:rsid w:val="008D5B8C"/>
    <w:rsid w:val="008F4B6D"/>
    <w:rsid w:val="00963DA2"/>
    <w:rsid w:val="009B4CEE"/>
    <w:rsid w:val="009D21A6"/>
    <w:rsid w:val="009F6621"/>
    <w:rsid w:val="00A30093"/>
    <w:rsid w:val="00A55B48"/>
    <w:rsid w:val="00A74BDB"/>
    <w:rsid w:val="00A9396E"/>
    <w:rsid w:val="00AD1215"/>
    <w:rsid w:val="00B3014F"/>
    <w:rsid w:val="00B37A75"/>
    <w:rsid w:val="00BB6422"/>
    <w:rsid w:val="00C117EE"/>
    <w:rsid w:val="00C5497F"/>
    <w:rsid w:val="00C65A7B"/>
    <w:rsid w:val="00C717C6"/>
    <w:rsid w:val="00C77290"/>
    <w:rsid w:val="00D0115F"/>
    <w:rsid w:val="00D6345C"/>
    <w:rsid w:val="00D96505"/>
    <w:rsid w:val="00DE13D0"/>
    <w:rsid w:val="00DE5905"/>
    <w:rsid w:val="00E94CCB"/>
    <w:rsid w:val="00E9597C"/>
    <w:rsid w:val="00EA6338"/>
    <w:rsid w:val="00EE3987"/>
    <w:rsid w:val="00EF010E"/>
    <w:rsid w:val="00F13E24"/>
    <w:rsid w:val="00F61F4F"/>
    <w:rsid w:val="00FC2845"/>
    <w:rsid w:val="00FD1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0F0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2F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ody Text Indent"/>
    <w:basedOn w:val="a"/>
    <w:link w:val="a4"/>
    <w:rsid w:val="003100F0"/>
    <w:pPr>
      <w:spacing w:line="360" w:lineRule="auto"/>
    </w:pPr>
    <w:rPr>
      <w:rFonts w:eastAsia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3100F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2177A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670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70AD"/>
    <w:rPr>
      <w:rFonts w:ascii="Times New Roman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6670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70AD"/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5F62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62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CD9F24-5B34-493B-80E9-EFE21885F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Къалабекланы</dc:creator>
  <cp:lastModifiedBy>teunovarh</cp:lastModifiedBy>
  <cp:revision>5</cp:revision>
  <cp:lastPrinted>2016-02-11T13:34:00Z</cp:lastPrinted>
  <dcterms:created xsi:type="dcterms:W3CDTF">2016-02-11T13:30:00Z</dcterms:created>
  <dcterms:modified xsi:type="dcterms:W3CDTF">2016-02-12T09:23:00Z</dcterms:modified>
</cp:coreProperties>
</file>